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64"/>
        <w:gridCol w:w="709"/>
        <w:gridCol w:w="300"/>
        <w:gridCol w:w="143"/>
        <w:gridCol w:w="983"/>
        <w:gridCol w:w="876"/>
        <w:gridCol w:w="308"/>
        <w:gridCol w:w="225"/>
        <w:gridCol w:w="709"/>
        <w:gridCol w:w="567"/>
        <w:gridCol w:w="106"/>
        <w:gridCol w:w="1878"/>
        <w:gridCol w:w="142"/>
        <w:gridCol w:w="1299"/>
      </w:tblGrid>
      <w:tr w:rsidR="0018547B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18547B" w:rsidRPr="00CA34B7" w:rsidRDefault="0018547B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 xml:space="preserve">Име и презиме </w:t>
            </w:r>
          </w:p>
        </w:tc>
        <w:tc>
          <w:tcPr>
            <w:tcW w:w="4926" w:type="dxa"/>
            <w:gridSpan w:val="7"/>
            <w:vAlign w:val="center"/>
          </w:tcPr>
          <w:p w:rsidR="0018547B" w:rsidRPr="00CA34B7" w:rsidRDefault="0018547B" w:rsidP="00A154A4">
            <w:pPr>
              <w:tabs>
                <w:tab w:val="left" w:pos="567"/>
              </w:tabs>
              <w:spacing w:after="60"/>
            </w:pPr>
            <w:r w:rsidRPr="00CA34B7">
              <w:t>Александра М. Јованић</w:t>
            </w:r>
          </w:p>
        </w:tc>
      </w:tr>
      <w:tr w:rsidR="0018547B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18547B" w:rsidRPr="00CA34B7" w:rsidRDefault="0018547B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Звање</w:t>
            </w:r>
          </w:p>
        </w:tc>
        <w:tc>
          <w:tcPr>
            <w:tcW w:w="4926" w:type="dxa"/>
            <w:gridSpan w:val="7"/>
            <w:vAlign w:val="center"/>
          </w:tcPr>
          <w:p w:rsidR="0018547B" w:rsidRPr="00CA34B7" w:rsidRDefault="0018547B" w:rsidP="00A154A4">
            <w:pPr>
              <w:tabs>
                <w:tab w:val="left" w:pos="567"/>
              </w:tabs>
              <w:spacing w:after="60"/>
            </w:pPr>
            <w:r w:rsidRPr="00CA34B7">
              <w:t>доцент</w:t>
            </w:r>
          </w:p>
        </w:tc>
      </w:tr>
      <w:tr w:rsidR="0018547B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18547B" w:rsidRPr="00CA34B7" w:rsidRDefault="0018547B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6" w:type="dxa"/>
            <w:gridSpan w:val="7"/>
            <w:vAlign w:val="center"/>
          </w:tcPr>
          <w:p w:rsidR="0018547B" w:rsidRPr="00CA34B7" w:rsidRDefault="0018547B" w:rsidP="00A154A4">
            <w:pPr>
              <w:tabs>
                <w:tab w:val="left" w:pos="567"/>
              </w:tabs>
              <w:spacing w:after="60"/>
            </w:pPr>
            <w:r w:rsidRPr="00CA34B7">
              <w:t>Факултет ликовних уметности, Београд,</w:t>
            </w:r>
            <w:r w:rsidRPr="00CA34B7">
              <w:br/>
              <w:t>од 1.октобра 2015.</w:t>
            </w:r>
          </w:p>
        </w:tc>
      </w:tr>
      <w:tr w:rsidR="0018547B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18547B" w:rsidRPr="00CA34B7" w:rsidRDefault="0018547B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Ужа научна односно уметничка област</w:t>
            </w:r>
          </w:p>
        </w:tc>
        <w:tc>
          <w:tcPr>
            <w:tcW w:w="4926" w:type="dxa"/>
            <w:gridSpan w:val="7"/>
            <w:vAlign w:val="center"/>
          </w:tcPr>
          <w:p w:rsidR="0018547B" w:rsidRPr="00CA34B7" w:rsidRDefault="0018547B" w:rsidP="00A154A4">
            <w:pPr>
              <w:tabs>
                <w:tab w:val="left" w:pos="567"/>
              </w:tabs>
              <w:spacing w:after="60"/>
            </w:pPr>
            <w:r w:rsidRPr="00CA34B7">
              <w:t>Нови медији</w:t>
            </w:r>
          </w:p>
        </w:tc>
      </w:tr>
      <w:tr w:rsidR="0067074E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Академска каријера</w:t>
            </w:r>
          </w:p>
        </w:tc>
      </w:tr>
      <w:tr w:rsidR="003D48C2" w:rsidRPr="00CA34B7" w:rsidTr="009610D3">
        <w:trPr>
          <w:trHeight w:val="579"/>
        </w:trPr>
        <w:tc>
          <w:tcPr>
            <w:tcW w:w="1861" w:type="dxa"/>
            <w:gridSpan w:val="5"/>
            <w:vAlign w:val="center"/>
          </w:tcPr>
          <w:p w:rsidR="003D48C2" w:rsidRPr="00EE00B8" w:rsidRDefault="003D48C2" w:rsidP="005B5F12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3D48C2" w:rsidRPr="00EE00B8" w:rsidRDefault="003D48C2" w:rsidP="005B5F12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EE00B8" w:rsidRDefault="003D48C2" w:rsidP="005B5F12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4" w:type="dxa"/>
            <w:gridSpan w:val="2"/>
            <w:vAlign w:val="center"/>
          </w:tcPr>
          <w:p w:rsidR="003D48C2" w:rsidRPr="00EE00B8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EE00B8">
              <w:rPr>
                <w:sz w:val="18"/>
                <w:szCs w:val="18"/>
              </w:rPr>
              <w:t>Научна или уметничка о</w:t>
            </w:r>
            <w:r w:rsidRPr="00EE00B8">
              <w:rPr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441" w:type="dxa"/>
            <w:gridSpan w:val="2"/>
            <w:vAlign w:val="center"/>
          </w:tcPr>
          <w:p w:rsidR="003D48C2" w:rsidRPr="00EE00B8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9610D3" w:rsidRPr="00CA34B7" w:rsidTr="00EE00B8">
        <w:trPr>
          <w:trHeight w:val="227"/>
        </w:trPr>
        <w:tc>
          <w:tcPr>
            <w:tcW w:w="1861" w:type="dxa"/>
            <w:gridSpan w:val="5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Избор у звање</w:t>
            </w:r>
          </w:p>
        </w:tc>
        <w:tc>
          <w:tcPr>
            <w:tcW w:w="983" w:type="dxa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2015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Факултет ликовних уметности</w:t>
            </w:r>
          </w:p>
        </w:tc>
        <w:tc>
          <w:tcPr>
            <w:tcW w:w="1984" w:type="dxa"/>
            <w:gridSpan w:val="2"/>
            <w:vAlign w:val="center"/>
          </w:tcPr>
          <w:p w:rsidR="009610D3" w:rsidRPr="009610D3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Уметност </w:t>
            </w:r>
          </w:p>
        </w:tc>
        <w:tc>
          <w:tcPr>
            <w:tcW w:w="1441" w:type="dxa"/>
            <w:gridSpan w:val="2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Нови медији</w:t>
            </w:r>
          </w:p>
        </w:tc>
      </w:tr>
      <w:tr w:rsidR="009610D3" w:rsidRPr="00CA34B7" w:rsidTr="00EE00B8">
        <w:trPr>
          <w:trHeight w:val="227"/>
        </w:trPr>
        <w:tc>
          <w:tcPr>
            <w:tcW w:w="1861" w:type="dxa"/>
            <w:gridSpan w:val="5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Докторат</w:t>
            </w:r>
          </w:p>
        </w:tc>
        <w:tc>
          <w:tcPr>
            <w:tcW w:w="983" w:type="dxa"/>
            <w:vAlign w:val="center"/>
          </w:tcPr>
          <w:p w:rsidR="009610D3" w:rsidRPr="00EE00B8" w:rsidRDefault="009610D3" w:rsidP="009610D3">
            <w:pPr>
              <w:pStyle w:val="HTMLPreformatte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00B8">
              <w:rPr>
                <w:rFonts w:ascii="Times New Roman" w:eastAsia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Интердисциплинарне докторске студије, Универзитет уметности, Београд</w:t>
            </w:r>
          </w:p>
        </w:tc>
        <w:tc>
          <w:tcPr>
            <w:tcW w:w="1984" w:type="dxa"/>
            <w:gridSpan w:val="2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Уметност</w:t>
            </w:r>
          </w:p>
        </w:tc>
        <w:tc>
          <w:tcPr>
            <w:tcW w:w="1441" w:type="dxa"/>
            <w:gridSpan w:val="2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Дигитална уметност</w:t>
            </w:r>
          </w:p>
        </w:tc>
      </w:tr>
      <w:tr w:rsidR="009610D3" w:rsidRPr="00CA34B7" w:rsidTr="00EE00B8">
        <w:trPr>
          <w:trHeight w:val="227"/>
        </w:trPr>
        <w:tc>
          <w:tcPr>
            <w:tcW w:w="1861" w:type="dxa"/>
            <w:gridSpan w:val="5"/>
            <w:vAlign w:val="center"/>
          </w:tcPr>
          <w:p w:rsidR="009610D3" w:rsidRPr="00EE00B8" w:rsidRDefault="009610D3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983" w:type="dxa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2005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Интердисциплинарне магистарске студије, УУБ</w:t>
            </w:r>
          </w:p>
        </w:tc>
        <w:tc>
          <w:tcPr>
            <w:tcW w:w="1984" w:type="dxa"/>
            <w:gridSpan w:val="2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Уметност</w:t>
            </w:r>
          </w:p>
        </w:tc>
        <w:tc>
          <w:tcPr>
            <w:tcW w:w="1441" w:type="dxa"/>
            <w:gridSpan w:val="2"/>
            <w:vAlign w:val="center"/>
          </w:tcPr>
          <w:p w:rsidR="009610D3" w:rsidRPr="00EE00B8" w:rsidRDefault="009610D3" w:rsidP="009610D3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Дигитална уметност</w:t>
            </w:r>
          </w:p>
        </w:tc>
      </w:tr>
      <w:tr w:rsidR="0018547B" w:rsidRPr="00CA34B7" w:rsidTr="00EE00B8">
        <w:trPr>
          <w:trHeight w:val="227"/>
        </w:trPr>
        <w:tc>
          <w:tcPr>
            <w:tcW w:w="1861" w:type="dxa"/>
            <w:gridSpan w:val="5"/>
            <w:vAlign w:val="center"/>
          </w:tcPr>
          <w:p w:rsidR="0018547B" w:rsidRPr="00EE00B8" w:rsidRDefault="0018547B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Диплома</w:t>
            </w:r>
          </w:p>
        </w:tc>
        <w:tc>
          <w:tcPr>
            <w:tcW w:w="983" w:type="dxa"/>
            <w:vAlign w:val="center"/>
          </w:tcPr>
          <w:p w:rsidR="0018547B" w:rsidRPr="00EE00B8" w:rsidRDefault="0018547B" w:rsidP="00A154A4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2001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18547B" w:rsidRPr="00EE00B8" w:rsidRDefault="0018547B" w:rsidP="00A154A4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Математички факултет, БУ</w:t>
            </w:r>
          </w:p>
        </w:tc>
        <w:tc>
          <w:tcPr>
            <w:tcW w:w="1984" w:type="dxa"/>
            <w:gridSpan w:val="2"/>
            <w:vAlign w:val="center"/>
          </w:tcPr>
          <w:p w:rsidR="0018547B" w:rsidRPr="00EE00B8" w:rsidRDefault="0018547B" w:rsidP="00A154A4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>Рачунарство и информатика</w:t>
            </w:r>
          </w:p>
        </w:tc>
        <w:tc>
          <w:tcPr>
            <w:tcW w:w="1441" w:type="dxa"/>
            <w:gridSpan w:val="2"/>
            <w:vAlign w:val="center"/>
          </w:tcPr>
          <w:p w:rsidR="0018547B" w:rsidRPr="00EE00B8" w:rsidRDefault="0018547B" w:rsidP="00A154A4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EE00B8">
              <w:rPr>
                <w:sz w:val="18"/>
                <w:szCs w:val="18"/>
              </w:rPr>
              <w:t xml:space="preserve"> </w:t>
            </w:r>
          </w:p>
        </w:tc>
      </w:tr>
      <w:tr w:rsidR="0067074E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3D48C2" w:rsidRPr="003D48C2" w:rsidRDefault="00B54330" w:rsidP="00B54330">
            <w:pPr>
              <w:tabs>
                <w:tab w:val="left" w:pos="567"/>
              </w:tabs>
              <w:spacing w:after="60"/>
              <w:rPr>
                <w:b/>
                <w:lang w:val="sr-Cyrl-RS"/>
              </w:rPr>
            </w:pPr>
            <w:r w:rsidRPr="00B54330">
              <w:rPr>
                <w:b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3D48C2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709" w:type="dxa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835" w:type="dxa"/>
            <w:gridSpan w:val="6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iCs/>
                <w:sz w:val="18"/>
                <w:szCs w:val="18"/>
              </w:rPr>
              <w:t>Назив предмета</w:t>
            </w:r>
            <w:r w:rsidRPr="002F19ED">
              <w:rPr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709" w:type="dxa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Вид наставе</w:t>
            </w:r>
          </w:p>
        </w:tc>
        <w:tc>
          <w:tcPr>
            <w:tcW w:w="2693" w:type="dxa"/>
            <w:gridSpan w:val="4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299" w:type="dxa"/>
            <w:vAlign w:val="center"/>
          </w:tcPr>
          <w:p w:rsidR="003D48C2" w:rsidRPr="002F19ED" w:rsidRDefault="003D48C2" w:rsidP="002F19E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iCs/>
                <w:sz w:val="18"/>
                <w:szCs w:val="18"/>
              </w:rPr>
              <w:t>В</w:t>
            </w:r>
            <w:r w:rsidRPr="002F19ED">
              <w:rPr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</w:tc>
      </w:tr>
      <w:tr w:rsidR="003D48C2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709" w:type="dxa"/>
            <w:vAlign w:val="center"/>
          </w:tcPr>
          <w:p w:rsidR="003D48C2" w:rsidRPr="002F19ED" w:rsidRDefault="006525C1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:rsidR="003D48C2" w:rsidRPr="002F19ED" w:rsidRDefault="0018547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>
              <w:rPr>
                <w:lang w:val="sr-Cyrl-RS"/>
              </w:rPr>
              <w:t>Технологија нових медија 1-5</w:t>
            </w:r>
          </w:p>
        </w:tc>
        <w:tc>
          <w:tcPr>
            <w:tcW w:w="709" w:type="dxa"/>
            <w:vAlign w:val="center"/>
          </w:tcPr>
          <w:p w:rsidR="003D48C2" w:rsidRPr="0018547B" w:rsidRDefault="007F5E1B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</w:t>
            </w:r>
            <w:r w:rsidR="0018547B">
              <w:rPr>
                <w:sz w:val="18"/>
                <w:szCs w:val="18"/>
                <w:lang w:val="en-GB"/>
              </w:rPr>
              <w:t xml:space="preserve"> </w:t>
            </w:r>
            <w:r w:rsidR="0018547B">
              <w:rPr>
                <w:sz w:val="18"/>
                <w:szCs w:val="18"/>
                <w:lang w:val="sr-Cyrl-RS"/>
              </w:rPr>
              <w:t>и В</w:t>
            </w:r>
          </w:p>
        </w:tc>
        <w:tc>
          <w:tcPr>
            <w:tcW w:w="2693" w:type="dxa"/>
            <w:gridSpan w:val="4"/>
            <w:vAlign w:val="center"/>
          </w:tcPr>
          <w:p w:rsidR="003D48C2" w:rsidRPr="0018547B" w:rsidRDefault="0018547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>
              <w:rPr>
                <w:kern w:val="20"/>
                <w:position w:val="2"/>
                <w:sz w:val="18"/>
                <w:szCs w:val="18"/>
              </w:rPr>
              <w:t xml:space="preserve"> </w:t>
            </w:r>
            <w:r>
              <w:rPr>
                <w:kern w:val="20"/>
                <w:position w:val="2"/>
                <w:sz w:val="18"/>
                <w:szCs w:val="18"/>
                <w:lang w:val="sr-Cyrl-RS"/>
              </w:rPr>
              <w:t>Нови медији</w:t>
            </w:r>
          </w:p>
        </w:tc>
        <w:tc>
          <w:tcPr>
            <w:tcW w:w="1299" w:type="dxa"/>
            <w:vAlign w:val="center"/>
          </w:tcPr>
          <w:p w:rsidR="003D48C2" w:rsidRPr="002F19ED" w:rsidRDefault="006525C1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 w:rsidRPr="002F19ED">
              <w:rPr>
                <w:iCs/>
                <w:sz w:val="18"/>
                <w:szCs w:val="18"/>
                <w:lang w:val="sr-Cyrl-RS"/>
              </w:rPr>
              <w:t>ОАС и МАС</w:t>
            </w:r>
          </w:p>
        </w:tc>
      </w:tr>
      <w:tr w:rsidR="003D48C2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709" w:type="dxa"/>
            <w:vAlign w:val="center"/>
          </w:tcPr>
          <w:p w:rsidR="003D48C2" w:rsidRPr="002F19ED" w:rsidRDefault="006525C1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:rsidR="003D48C2" w:rsidRPr="002F19ED" w:rsidRDefault="0018547B" w:rsidP="006525C1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>
              <w:rPr>
                <w:lang w:val="sr-Cyrl-RS"/>
              </w:rPr>
              <w:t>Веб дизајн 1</w:t>
            </w:r>
          </w:p>
        </w:tc>
        <w:tc>
          <w:tcPr>
            <w:tcW w:w="709" w:type="dxa"/>
            <w:vAlign w:val="center"/>
          </w:tcPr>
          <w:p w:rsidR="003D48C2" w:rsidRPr="007F5E1B" w:rsidRDefault="0018547B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sr-Cyrl-RS"/>
              </w:rPr>
              <w:t>и В</w:t>
            </w:r>
          </w:p>
        </w:tc>
        <w:tc>
          <w:tcPr>
            <w:tcW w:w="2693" w:type="dxa"/>
            <w:gridSpan w:val="4"/>
            <w:vAlign w:val="center"/>
          </w:tcPr>
          <w:p w:rsidR="003D48C2" w:rsidRPr="00EE00B8" w:rsidRDefault="0018547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>
              <w:rPr>
                <w:kern w:val="20"/>
                <w:position w:val="2"/>
                <w:sz w:val="18"/>
                <w:szCs w:val="18"/>
              </w:rPr>
              <w:t xml:space="preserve"> </w:t>
            </w:r>
            <w:r w:rsidR="00EE00B8">
              <w:rPr>
                <w:kern w:val="20"/>
                <w:position w:val="2"/>
                <w:sz w:val="18"/>
                <w:szCs w:val="18"/>
                <w:lang w:val="sr-Cyrl-RS"/>
              </w:rPr>
              <w:t>Примењена графика</w:t>
            </w:r>
          </w:p>
        </w:tc>
        <w:tc>
          <w:tcPr>
            <w:tcW w:w="1299" w:type="dxa"/>
            <w:vAlign w:val="center"/>
          </w:tcPr>
          <w:p w:rsidR="003D48C2" w:rsidRPr="002F19ED" w:rsidRDefault="006525C1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 w:rsidRPr="002F19ED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EE00B8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GB"/>
              </w:rPr>
            </w:pPr>
            <w:r w:rsidRPr="002F19ED">
              <w:rPr>
                <w:sz w:val="18"/>
                <w:szCs w:val="18"/>
                <w:lang w:val="en-GB"/>
              </w:rPr>
              <w:t>3.</w:t>
            </w:r>
          </w:p>
        </w:tc>
        <w:tc>
          <w:tcPr>
            <w:tcW w:w="70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EE00B8" w:rsidRPr="00CB7041" w:rsidRDefault="00EE00B8" w:rsidP="00A154A4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3Д моделовање 1</w:t>
            </w:r>
            <w:r w:rsidR="009610D3">
              <w:rPr>
                <w:lang w:val="sr-Cyrl-RS"/>
              </w:rPr>
              <w:t>, 2</w:t>
            </w:r>
          </w:p>
        </w:tc>
        <w:tc>
          <w:tcPr>
            <w:tcW w:w="709" w:type="dxa"/>
            <w:vAlign w:val="center"/>
          </w:tcPr>
          <w:p w:rsidR="00EE00B8" w:rsidRPr="007F5E1B" w:rsidRDefault="00EE00B8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693" w:type="dxa"/>
            <w:gridSpan w:val="4"/>
            <w:vAlign w:val="center"/>
          </w:tcPr>
          <w:p w:rsidR="00EE00B8" w:rsidRPr="007F5E1B" w:rsidRDefault="00EE00B8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>
              <w:rPr>
                <w:kern w:val="20"/>
                <w:position w:val="2"/>
                <w:sz w:val="18"/>
                <w:szCs w:val="18"/>
              </w:rPr>
              <w:t xml:space="preserve"> </w:t>
            </w:r>
            <w:r w:rsidRPr="00783B3B">
              <w:rPr>
                <w:iCs/>
                <w:sz w:val="18"/>
                <w:szCs w:val="18"/>
                <w:lang w:val="sr-Cyrl-RS"/>
              </w:rPr>
              <w:t>Уметност и дизајн видео игара</w:t>
            </w:r>
          </w:p>
        </w:tc>
        <w:tc>
          <w:tcPr>
            <w:tcW w:w="129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2F19ED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EE00B8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GB"/>
              </w:rPr>
            </w:pPr>
            <w:r w:rsidRPr="002F19ED">
              <w:rPr>
                <w:sz w:val="18"/>
                <w:szCs w:val="18"/>
                <w:lang w:val="en-GB"/>
              </w:rPr>
              <w:t>4.</w:t>
            </w:r>
          </w:p>
        </w:tc>
        <w:tc>
          <w:tcPr>
            <w:tcW w:w="70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EE00B8" w:rsidRPr="00CB7041" w:rsidRDefault="00EE00B8" w:rsidP="00A154A4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3Д моделовање 2</w:t>
            </w:r>
          </w:p>
        </w:tc>
        <w:tc>
          <w:tcPr>
            <w:tcW w:w="709" w:type="dxa"/>
            <w:vAlign w:val="center"/>
          </w:tcPr>
          <w:p w:rsidR="00EE00B8" w:rsidRPr="007F5E1B" w:rsidRDefault="00EE00B8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693" w:type="dxa"/>
            <w:gridSpan w:val="4"/>
            <w:vAlign w:val="center"/>
          </w:tcPr>
          <w:p w:rsidR="00EE00B8" w:rsidRPr="007F5E1B" w:rsidRDefault="00EE00B8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>
              <w:rPr>
                <w:kern w:val="20"/>
                <w:position w:val="2"/>
                <w:sz w:val="18"/>
                <w:szCs w:val="18"/>
              </w:rPr>
              <w:t xml:space="preserve"> </w:t>
            </w:r>
            <w:r w:rsidRPr="00783B3B">
              <w:rPr>
                <w:iCs/>
                <w:sz w:val="18"/>
                <w:szCs w:val="18"/>
                <w:lang w:val="sr-Cyrl-RS"/>
              </w:rPr>
              <w:t>Уметност и дизајн видео игара</w:t>
            </w:r>
          </w:p>
        </w:tc>
        <w:tc>
          <w:tcPr>
            <w:tcW w:w="129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2F19ED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EE00B8" w:rsidRPr="00CA34B7" w:rsidTr="00EE00B8">
        <w:trPr>
          <w:trHeight w:val="227"/>
        </w:trPr>
        <w:tc>
          <w:tcPr>
            <w:tcW w:w="709" w:type="dxa"/>
            <w:gridSpan w:val="2"/>
            <w:vAlign w:val="center"/>
          </w:tcPr>
          <w:p w:rsidR="00EE00B8" w:rsidRPr="00EE00B8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70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EE00B8" w:rsidRPr="00CB7041" w:rsidRDefault="009610D3" w:rsidP="009610D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Обликовање и дизајн карактера</w:t>
            </w:r>
          </w:p>
        </w:tc>
        <w:tc>
          <w:tcPr>
            <w:tcW w:w="709" w:type="dxa"/>
            <w:vAlign w:val="center"/>
          </w:tcPr>
          <w:p w:rsidR="00EE00B8" w:rsidRDefault="00EE00B8" w:rsidP="009610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93" w:type="dxa"/>
            <w:gridSpan w:val="4"/>
            <w:vAlign w:val="center"/>
          </w:tcPr>
          <w:p w:rsidR="00EE00B8" w:rsidRDefault="00EE00B8" w:rsidP="000E73D3">
            <w:pPr>
              <w:tabs>
                <w:tab w:val="left" w:pos="567"/>
              </w:tabs>
              <w:spacing w:after="60"/>
              <w:rPr>
                <w:kern w:val="20"/>
                <w:position w:val="2"/>
                <w:sz w:val="18"/>
                <w:szCs w:val="18"/>
              </w:rPr>
            </w:pPr>
            <w:r w:rsidRPr="00783B3B">
              <w:rPr>
                <w:iCs/>
                <w:sz w:val="18"/>
                <w:szCs w:val="18"/>
                <w:lang w:val="sr-Cyrl-RS"/>
              </w:rPr>
              <w:t>Уметност и дизајн видео игара</w:t>
            </w:r>
          </w:p>
        </w:tc>
        <w:tc>
          <w:tcPr>
            <w:tcW w:w="1299" w:type="dxa"/>
            <w:vAlign w:val="center"/>
          </w:tcPr>
          <w:p w:rsidR="00EE00B8" w:rsidRPr="002F19ED" w:rsidRDefault="00EE00B8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2F19ED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6525C1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en-US"/>
              </w:rPr>
            </w:pPr>
            <w:r w:rsidRPr="002F19ED">
              <w:rPr>
                <w:sz w:val="18"/>
                <w:szCs w:val="18"/>
                <w:lang w:val="en-US"/>
              </w:rPr>
              <w:t>1.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RS" w:eastAsia="en-US"/>
              </w:rPr>
            </w:pPr>
            <w:r w:rsidRPr="00CB7041">
              <w:rPr>
                <w:lang w:val="en-GB" w:eastAsia="en-US"/>
              </w:rPr>
              <w:t xml:space="preserve">(2019) </w:t>
            </w:r>
            <w:r w:rsidRPr="00CB7041">
              <w:rPr>
                <w:lang w:val="sr-Cyrl-RS" w:eastAsia="en-US"/>
              </w:rPr>
              <w:t>С.У.Т.Р.А. фестивал, групна изложба, Музеј науке и технике, Београд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en-US"/>
              </w:rPr>
            </w:pPr>
            <w:r w:rsidRPr="002F19ED">
              <w:rPr>
                <w:sz w:val="18"/>
                <w:szCs w:val="18"/>
                <w:lang w:val="en-US"/>
              </w:rPr>
              <w:t>2.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(2019) </w:t>
            </w:r>
            <w:r w:rsidRPr="00CB7041">
              <w:rPr>
                <w:b/>
                <w:lang w:val="sr-Cyrl-RS"/>
              </w:rPr>
              <w:t>Слика 2018</w:t>
            </w:r>
            <w:r w:rsidRPr="00CB7041">
              <w:rPr>
                <w:lang w:val="sr-Cyrl-RS"/>
              </w:rPr>
              <w:t>, групна изложба 63. уметничке колоније Ечка, Савремена галерија Зрењанин</w:t>
            </w:r>
            <w:r w:rsidRPr="00CB7041">
              <w:rPr>
                <w:lang w:val="sr-Cyrl-CS"/>
              </w:rPr>
              <w:t xml:space="preserve"> 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72397A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3.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(2018) </w:t>
            </w:r>
            <w:r w:rsidRPr="00CB7041">
              <w:rPr>
                <w:b/>
                <w:lang w:val="sr-Cyrl-CS"/>
              </w:rPr>
              <w:t>Храбре жене путују кроз време 2</w:t>
            </w:r>
            <w:r w:rsidRPr="00CB7041">
              <w:rPr>
                <w:lang w:val="sr-Cyrl-CS"/>
              </w:rPr>
              <w:t xml:space="preserve">, ауторски пројекат у сарадњи са Чарном Манојловић, самостална изложба, Про3ор галерија, Београд 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4.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(2017-2018) </w:t>
            </w:r>
            <w:r w:rsidRPr="00CB7041">
              <w:rPr>
                <w:b/>
                <w:lang w:val="sr-Cyrl-CS"/>
              </w:rPr>
              <w:t>Co-Create, se voir dans l’oeuvre de l’autre</w:t>
            </w:r>
            <w:r w:rsidRPr="00CB7041">
              <w:rPr>
                <w:lang w:val="sr-Cyrl-CS"/>
              </w:rPr>
              <w:t xml:space="preserve">, групни уметнички пројекат 12 уметника из Србије и 12 уметника из Канаде. Групне изложбе у Павиљону у Тврђави, Ниш, Галерији ФЛУ, Београд, Градској галерији, Ужице, Галерија културног центра, Шабац, Галерија савремене уметности, Суботица. 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5.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(2017-) Илустрације за </w:t>
            </w:r>
            <w:r w:rsidRPr="00CB7041">
              <w:rPr>
                <w:b/>
                <w:lang w:val="sr-Cyrl-CS"/>
              </w:rPr>
              <w:t>ЕЛЕМЕНТЕ</w:t>
            </w:r>
            <w:r w:rsidRPr="00CB7041">
              <w:rPr>
                <w:lang w:val="sr-Cyrl-CS"/>
              </w:rPr>
              <w:t>, часопис о популарној науци.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6.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RS" w:eastAsia="en-US"/>
              </w:rPr>
            </w:pPr>
            <w:r w:rsidRPr="00CB7041">
              <w:rPr>
                <w:lang w:val="sr-Cyrl-CS"/>
              </w:rPr>
              <w:t xml:space="preserve">(2017) </w:t>
            </w:r>
            <w:r w:rsidRPr="00CB7041">
              <w:rPr>
                <w:b/>
                <w:lang w:val="sr-Cyrl-CS"/>
              </w:rPr>
              <w:t>Electric summer days</w:t>
            </w:r>
            <w:r w:rsidRPr="00CB7041">
              <w:rPr>
                <w:lang w:val="sr-Cyrl-CS"/>
              </w:rPr>
              <w:t xml:space="preserve">, самостална изложба, Галерија ДКСГ, Београд.  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7.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>(2017)</w:t>
            </w:r>
            <w:r w:rsidRPr="00CB7041">
              <w:rPr>
                <w:b/>
                <w:lang w:val="sr-Cyrl-CS"/>
              </w:rPr>
              <w:t xml:space="preserve"> Храбре жене путују кроз време</w:t>
            </w:r>
            <w:r w:rsidRPr="00CB7041">
              <w:rPr>
                <w:lang w:val="sr-Cyrl-CS"/>
              </w:rPr>
              <w:t>, ауторски пројекат у сарадњи са Чарном Манојловић, самостална изложба, Радионица интеграције, Београд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(2016) </w:t>
            </w:r>
            <w:r w:rsidRPr="00CB7041">
              <w:rPr>
                <w:b/>
                <w:lang w:val="sr-Cyrl-CS"/>
              </w:rPr>
              <w:t>Кошница</w:t>
            </w:r>
            <w:r w:rsidRPr="00CB7041">
              <w:rPr>
                <w:lang w:val="sr-Cyrl-CS"/>
              </w:rPr>
              <w:t>, групна изложба, Галерија Матице српске, Нови Сад</w:t>
            </w:r>
          </w:p>
        </w:tc>
      </w:tr>
      <w:tr w:rsidR="00EE00B8" w:rsidRPr="00CA34B7" w:rsidTr="002F19ED">
        <w:trPr>
          <w:trHeight w:val="227"/>
        </w:trPr>
        <w:tc>
          <w:tcPr>
            <w:tcW w:w="545" w:type="dxa"/>
            <w:vAlign w:val="center"/>
          </w:tcPr>
          <w:p w:rsidR="00EE00B8" w:rsidRPr="002F19ED" w:rsidRDefault="00EE00B8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EE00B8" w:rsidRPr="00CB7041" w:rsidRDefault="00EE00B8" w:rsidP="00A154A4">
            <w:pPr>
              <w:rPr>
                <w:lang w:val="sr-Cyrl-CS" w:eastAsia="en-US"/>
              </w:rPr>
            </w:pPr>
            <w:r w:rsidRPr="00CB7041">
              <w:rPr>
                <w:lang w:val="sr-Cyrl-CS"/>
              </w:rPr>
              <w:t xml:space="preserve">(2016) </w:t>
            </w:r>
            <w:r w:rsidRPr="00CB7041">
              <w:rPr>
                <w:b/>
                <w:lang w:val="sr-Cyrl-CS"/>
              </w:rPr>
              <w:t>Art &amp; Science</w:t>
            </w:r>
            <w:r w:rsidRPr="00CB7041">
              <w:rPr>
                <w:lang w:val="sr-Cyrl-CS"/>
              </w:rPr>
              <w:t>, награда у националној селекцији, групна изложба, Галерија Подрум, Културни центар Београд</w:t>
            </w:r>
            <w:r w:rsidRPr="00CB7041">
              <w:t>a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Укупан број цитата</w:t>
            </w:r>
          </w:p>
        </w:tc>
        <w:tc>
          <w:tcPr>
            <w:tcW w:w="5234" w:type="dxa"/>
            <w:gridSpan w:val="8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Укупан број радова са SCI (SSCI) листе</w:t>
            </w:r>
          </w:p>
        </w:tc>
        <w:tc>
          <w:tcPr>
            <w:tcW w:w="5234" w:type="dxa"/>
            <w:gridSpan w:val="8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Тренутно учешће на пројектима</w:t>
            </w:r>
          </w:p>
        </w:tc>
        <w:tc>
          <w:tcPr>
            <w:tcW w:w="1915" w:type="dxa"/>
            <w:gridSpan w:val="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Домаћи</w:t>
            </w:r>
          </w:p>
        </w:tc>
        <w:tc>
          <w:tcPr>
            <w:tcW w:w="3319" w:type="dxa"/>
            <w:gridSpan w:val="3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Међународни</w:t>
            </w:r>
          </w:p>
        </w:tc>
      </w:tr>
      <w:tr w:rsidR="00DB7EC8" w:rsidRPr="00CA34B7" w:rsidTr="002F19ED">
        <w:trPr>
          <w:trHeight w:val="227"/>
        </w:trPr>
        <w:tc>
          <w:tcPr>
            <w:tcW w:w="1718" w:type="dxa"/>
            <w:gridSpan w:val="4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 xml:space="preserve">Усавршавања </w:t>
            </w:r>
          </w:p>
        </w:tc>
        <w:tc>
          <w:tcPr>
            <w:tcW w:w="7236" w:type="dxa"/>
            <w:gridSpan w:val="11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Други подаци које сматрате релевантним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2F19ED" w:rsidRPr="007F5E1B" w:rsidRDefault="00EE00B8" w:rsidP="007F5E1B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CA34B7">
              <w:t xml:space="preserve">2015. Награда </w:t>
            </w:r>
            <w:r w:rsidRPr="00CA34B7">
              <w:rPr>
                <w:rStyle w:val="Strong"/>
                <w:rFonts w:eastAsiaTheme="majorEastAsia"/>
                <w:b w:val="0"/>
              </w:rPr>
              <w:t>Европске мреже дигиталне уметности и науке, национална селекција Србије.</w:t>
            </w:r>
            <w:r w:rsidR="002F19ED" w:rsidRPr="007F5E1B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</w:tbl>
    <w:p w:rsidR="00D85362" w:rsidRPr="002F19ED" w:rsidRDefault="00D85362" w:rsidP="007F5E1B">
      <w:pPr>
        <w:rPr>
          <w:lang w:val="sr-Cyrl-RS"/>
        </w:rPr>
      </w:pPr>
    </w:p>
    <w:sectPr w:rsidR="00D85362" w:rsidRPr="002F19ED" w:rsidSect="0014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8A490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7C1F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2E3A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209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B85C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A606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6065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FE67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3E1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9A8348"/>
    <w:lvl w:ilvl="0">
      <w:start w:val="1"/>
      <w:numFmt w:val="bullet"/>
      <w:pStyle w:val="List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1BE8"/>
    <w:multiLevelType w:val="hybridMultilevel"/>
    <w:tmpl w:val="9E268ACE"/>
    <w:lvl w:ilvl="0" w:tplc="6F6E582E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922B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D603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8"/>
  </w:num>
  <w:num w:numId="6">
    <w:abstractNumId w:val="8"/>
  </w:num>
  <w:num w:numId="7">
    <w:abstractNumId w:val="7"/>
  </w:num>
  <w:num w:numId="8">
    <w:abstractNumId w:val="7"/>
  </w:num>
  <w:num w:numId="9">
    <w:abstractNumId w:val="6"/>
  </w:num>
  <w:num w:numId="10">
    <w:abstractNumId w:val="6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1"/>
  </w:num>
  <w:num w:numId="20">
    <w:abstractNumId w:val="1"/>
  </w:num>
  <w:num w:numId="21">
    <w:abstractNumId w:val="0"/>
  </w:num>
  <w:num w:numId="22">
    <w:abstractNumId w:val="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9"/>
  </w:num>
  <w:num w:numId="35">
    <w:abstractNumId w:val="11"/>
  </w:num>
  <w:num w:numId="36">
    <w:abstractNumId w:val="9"/>
  </w:num>
  <w:num w:numId="37">
    <w:abstractNumId w:val="11"/>
  </w:num>
  <w:num w:numId="38">
    <w:abstractNumId w:val="9"/>
  </w:num>
  <w:num w:numId="39">
    <w:abstractNumId w:val="11"/>
  </w:num>
  <w:num w:numId="40">
    <w:abstractNumId w:val="10"/>
  </w:num>
  <w:num w:numId="41">
    <w:abstractNumId w:val="12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E86"/>
    <w:rsid w:val="00001569"/>
    <w:rsid w:val="00026535"/>
    <w:rsid w:val="00026E6A"/>
    <w:rsid w:val="00037E75"/>
    <w:rsid w:val="00041489"/>
    <w:rsid w:val="000532A8"/>
    <w:rsid w:val="00056269"/>
    <w:rsid w:val="00084CFE"/>
    <w:rsid w:val="000A266A"/>
    <w:rsid w:val="000A433C"/>
    <w:rsid w:val="000C0424"/>
    <w:rsid w:val="000C11D0"/>
    <w:rsid w:val="00106C80"/>
    <w:rsid w:val="001359FB"/>
    <w:rsid w:val="00136FD9"/>
    <w:rsid w:val="0013792D"/>
    <w:rsid w:val="00142D66"/>
    <w:rsid w:val="001514F4"/>
    <w:rsid w:val="00167C1A"/>
    <w:rsid w:val="00167E3E"/>
    <w:rsid w:val="0017073D"/>
    <w:rsid w:val="00173065"/>
    <w:rsid w:val="001753FB"/>
    <w:rsid w:val="0018547B"/>
    <w:rsid w:val="00190370"/>
    <w:rsid w:val="00192306"/>
    <w:rsid w:val="00192445"/>
    <w:rsid w:val="001A2CCE"/>
    <w:rsid w:val="001A3B1F"/>
    <w:rsid w:val="001A6A25"/>
    <w:rsid w:val="001B01B9"/>
    <w:rsid w:val="001C004B"/>
    <w:rsid w:val="001D057F"/>
    <w:rsid w:val="001D63D2"/>
    <w:rsid w:val="001F0527"/>
    <w:rsid w:val="001F26E1"/>
    <w:rsid w:val="00212EB4"/>
    <w:rsid w:val="00220E96"/>
    <w:rsid w:val="0022228E"/>
    <w:rsid w:val="00233C38"/>
    <w:rsid w:val="00246D52"/>
    <w:rsid w:val="00253D50"/>
    <w:rsid w:val="00272014"/>
    <w:rsid w:val="00280A4D"/>
    <w:rsid w:val="00294C4F"/>
    <w:rsid w:val="002957A1"/>
    <w:rsid w:val="002A1BEF"/>
    <w:rsid w:val="002A7B6F"/>
    <w:rsid w:val="002B4860"/>
    <w:rsid w:val="002C01B5"/>
    <w:rsid w:val="002C4F48"/>
    <w:rsid w:val="002F19ED"/>
    <w:rsid w:val="00306D69"/>
    <w:rsid w:val="0031289A"/>
    <w:rsid w:val="0031372A"/>
    <w:rsid w:val="00315879"/>
    <w:rsid w:val="00336F75"/>
    <w:rsid w:val="0033787E"/>
    <w:rsid w:val="00340A34"/>
    <w:rsid w:val="00340E9B"/>
    <w:rsid w:val="00341135"/>
    <w:rsid w:val="003517FE"/>
    <w:rsid w:val="00357D22"/>
    <w:rsid w:val="00372AB4"/>
    <w:rsid w:val="003B748B"/>
    <w:rsid w:val="003C578F"/>
    <w:rsid w:val="003C6D5A"/>
    <w:rsid w:val="003D48C2"/>
    <w:rsid w:val="003F7668"/>
    <w:rsid w:val="00452151"/>
    <w:rsid w:val="00454D7C"/>
    <w:rsid w:val="004A45F9"/>
    <w:rsid w:val="004B03FC"/>
    <w:rsid w:val="004E7048"/>
    <w:rsid w:val="004F4670"/>
    <w:rsid w:val="005041DD"/>
    <w:rsid w:val="00507B18"/>
    <w:rsid w:val="005202DA"/>
    <w:rsid w:val="00542591"/>
    <w:rsid w:val="00561B40"/>
    <w:rsid w:val="00563A57"/>
    <w:rsid w:val="00581196"/>
    <w:rsid w:val="005831AF"/>
    <w:rsid w:val="0059754A"/>
    <w:rsid w:val="005B4400"/>
    <w:rsid w:val="005D511F"/>
    <w:rsid w:val="005D60A6"/>
    <w:rsid w:val="005E1AC6"/>
    <w:rsid w:val="00603AB9"/>
    <w:rsid w:val="00624E40"/>
    <w:rsid w:val="00627E7A"/>
    <w:rsid w:val="0063131A"/>
    <w:rsid w:val="006525C1"/>
    <w:rsid w:val="00655CCA"/>
    <w:rsid w:val="00661597"/>
    <w:rsid w:val="0067074E"/>
    <w:rsid w:val="00696599"/>
    <w:rsid w:val="006A4F9E"/>
    <w:rsid w:val="006B3ED1"/>
    <w:rsid w:val="007213D8"/>
    <w:rsid w:val="0074428D"/>
    <w:rsid w:val="00753E76"/>
    <w:rsid w:val="00756A57"/>
    <w:rsid w:val="0075705F"/>
    <w:rsid w:val="00757B7C"/>
    <w:rsid w:val="00763F8D"/>
    <w:rsid w:val="007A1BDB"/>
    <w:rsid w:val="007B7FB7"/>
    <w:rsid w:val="007E7773"/>
    <w:rsid w:val="007F5E1B"/>
    <w:rsid w:val="00801C9E"/>
    <w:rsid w:val="00802A5C"/>
    <w:rsid w:val="00806ECD"/>
    <w:rsid w:val="00856C14"/>
    <w:rsid w:val="00857285"/>
    <w:rsid w:val="0086640B"/>
    <w:rsid w:val="00874FA9"/>
    <w:rsid w:val="008866B4"/>
    <w:rsid w:val="00890D1E"/>
    <w:rsid w:val="008B1432"/>
    <w:rsid w:val="008B50EB"/>
    <w:rsid w:val="008B7BE2"/>
    <w:rsid w:val="008C0F15"/>
    <w:rsid w:val="008C5020"/>
    <w:rsid w:val="008C6488"/>
    <w:rsid w:val="008E384E"/>
    <w:rsid w:val="00911921"/>
    <w:rsid w:val="00916D82"/>
    <w:rsid w:val="009610D3"/>
    <w:rsid w:val="009709CC"/>
    <w:rsid w:val="009738BD"/>
    <w:rsid w:val="009859F5"/>
    <w:rsid w:val="0099382C"/>
    <w:rsid w:val="009A0487"/>
    <w:rsid w:val="009D4AB8"/>
    <w:rsid w:val="00A02430"/>
    <w:rsid w:val="00A07913"/>
    <w:rsid w:val="00A138F7"/>
    <w:rsid w:val="00A34AB4"/>
    <w:rsid w:val="00A808B7"/>
    <w:rsid w:val="00A80EDC"/>
    <w:rsid w:val="00A868D1"/>
    <w:rsid w:val="00A92455"/>
    <w:rsid w:val="00AC3798"/>
    <w:rsid w:val="00AD6998"/>
    <w:rsid w:val="00AE182D"/>
    <w:rsid w:val="00AF2DE9"/>
    <w:rsid w:val="00B01624"/>
    <w:rsid w:val="00B17568"/>
    <w:rsid w:val="00B54330"/>
    <w:rsid w:val="00B55E71"/>
    <w:rsid w:val="00B675D3"/>
    <w:rsid w:val="00B81D93"/>
    <w:rsid w:val="00B83C82"/>
    <w:rsid w:val="00B87EFE"/>
    <w:rsid w:val="00B904B8"/>
    <w:rsid w:val="00B9242E"/>
    <w:rsid w:val="00BA71B8"/>
    <w:rsid w:val="00BB0906"/>
    <w:rsid w:val="00BC2AF3"/>
    <w:rsid w:val="00BC6545"/>
    <w:rsid w:val="00BD5672"/>
    <w:rsid w:val="00BD6C88"/>
    <w:rsid w:val="00BE05A6"/>
    <w:rsid w:val="00C00A17"/>
    <w:rsid w:val="00C5157C"/>
    <w:rsid w:val="00C63483"/>
    <w:rsid w:val="00C66CA3"/>
    <w:rsid w:val="00C820B4"/>
    <w:rsid w:val="00C94E8B"/>
    <w:rsid w:val="00CA34B7"/>
    <w:rsid w:val="00CA467B"/>
    <w:rsid w:val="00CA514B"/>
    <w:rsid w:val="00CB44CD"/>
    <w:rsid w:val="00CB7041"/>
    <w:rsid w:val="00CE21E5"/>
    <w:rsid w:val="00CE38EE"/>
    <w:rsid w:val="00D16F4A"/>
    <w:rsid w:val="00D2731E"/>
    <w:rsid w:val="00D3631C"/>
    <w:rsid w:val="00D40E86"/>
    <w:rsid w:val="00D812BA"/>
    <w:rsid w:val="00D85362"/>
    <w:rsid w:val="00DB7EC8"/>
    <w:rsid w:val="00DD22DB"/>
    <w:rsid w:val="00DE02ED"/>
    <w:rsid w:val="00DE19B6"/>
    <w:rsid w:val="00E013E3"/>
    <w:rsid w:val="00E1381A"/>
    <w:rsid w:val="00E369C2"/>
    <w:rsid w:val="00E77220"/>
    <w:rsid w:val="00EE00B8"/>
    <w:rsid w:val="00EE10E0"/>
    <w:rsid w:val="00EE26EA"/>
    <w:rsid w:val="00EE4243"/>
    <w:rsid w:val="00EF135F"/>
    <w:rsid w:val="00EF7CAD"/>
    <w:rsid w:val="00F01967"/>
    <w:rsid w:val="00F20AF9"/>
    <w:rsid w:val="00F21607"/>
    <w:rsid w:val="00F30CC6"/>
    <w:rsid w:val="00F47274"/>
    <w:rsid w:val="00F512D2"/>
    <w:rsid w:val="00FC01D8"/>
    <w:rsid w:val="00FC5251"/>
    <w:rsid w:val="00FC61B0"/>
    <w:rsid w:val="00FF12A2"/>
    <w:rsid w:val="00FF4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875226-1DC6-4991-B0AA-B2C006D5D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6" w:qFormat="1"/>
    <w:lsdException w:name="heading 2" w:semiHidden="1" w:uiPriority="6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/>
    <w:lsdException w:name="heading 7" w:semiHidden="1" w:uiPriority="6" w:unhideWhenUsed="1"/>
    <w:lsdException w:name="heading 8" w:semiHidden="1" w:uiPriority="6" w:unhideWhenUsed="1"/>
    <w:lsdException w:name="heading 9" w:semiHidden="1" w:uiPriority="6" w:unhideWhenUsed="1" w:qFormat="1"/>
    <w:lsdException w:name="index 1" w:semiHidden="1" w:unhideWhenUsed="1"/>
    <w:lsdException w:name="index 2" w:semiHidden="1" w:uiPriority="39" w:unhideWhenUsed="1"/>
    <w:lsdException w:name="index 3" w:semiHidden="1" w:uiPriority="39" w:unhideWhenUsed="1"/>
    <w:lsdException w:name="index 4" w:semiHidden="1" w:uiPriority="39" w:unhideWhenUsed="1"/>
    <w:lsdException w:name="index 5" w:semiHidden="1" w:uiPriority="39" w:unhideWhenUsed="1"/>
    <w:lsdException w:name="index 6" w:semiHidden="1" w:uiPriority="39" w:unhideWhenUsed="1"/>
    <w:lsdException w:name="index 7" w:semiHidden="1" w:uiPriority="39" w:unhideWhenUsed="1"/>
    <w:lsdException w:name="index 8" w:semiHidden="1" w:uiPriority="39" w:unhideWhenUsed="1"/>
    <w:lsdException w:name="index 9" w:semiHidden="1" w:uiPriority="3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4" w:unhideWhenUsed="1"/>
    <w:lsdException w:name="annotation text" w:semiHidden="1" w:unhideWhenUsed="1"/>
    <w:lsdException w:name="header" w:semiHidden="1" w:uiPriority="4" w:unhideWhenUsed="1"/>
    <w:lsdException w:name="footer" w:semiHidden="1" w:uiPriority="5" w:unhideWhenUsed="1"/>
    <w:lsdException w:name="index heading" w:semiHidden="1" w:uiPriority="39" w:unhideWhenUsed="1"/>
    <w:lsdException w:name="caption" w:semiHidden="1" w:uiPriority="11" w:unhideWhenUsed="1"/>
    <w:lsdException w:name="table of figures" w:semiHidden="1" w:uiPriority="3" w:unhideWhenUsed="1"/>
    <w:lsdException w:name="envelope address" w:semiHidden="1" w:unhideWhenUsed="1"/>
    <w:lsdException w:name="envelope return" w:semiHidden="1" w:unhideWhenUsed="1"/>
    <w:lsdException w:name="footnote reference" w:semiHidden="1" w:uiPriority="59" w:unhideWhenUsed="1"/>
    <w:lsdException w:name="annotation reference" w:semiHidden="1" w:unhideWhenUsed="1"/>
    <w:lsdException w:name="line number" w:semiHidden="1" w:unhideWhenUsed="1"/>
    <w:lsdException w:name="page number" w:semiHidden="1" w:uiPriority="24" w:unhideWhenUsed="1"/>
    <w:lsdException w:name="endnote reference" w:semiHidden="1" w:unhideWhenUsed="1"/>
    <w:lsdException w:name="endnote text" w:semiHidden="1" w:uiPriority="15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3" w:unhideWhenUsed="1"/>
    <w:lsdException w:name="List Number" w:semiHidden="1" w:uiPriority="39" w:unhideWhenUsed="1"/>
    <w:lsdException w:name="List 2" w:semiHidden="1" w:uiPriority="39" w:unhideWhenUsed="1"/>
    <w:lsdException w:name="List 3" w:semiHidden="1" w:uiPriority="39" w:unhideWhenUsed="1"/>
    <w:lsdException w:name="List 4" w:semiHidden="1" w:uiPriority="39" w:unhideWhenUsed="1"/>
    <w:lsdException w:name="List 5" w:semiHidden="1" w:uiPriority="39" w:unhideWhenUsed="1"/>
    <w:lsdException w:name="List Bullet 2" w:semiHidden="1" w:uiPriority="39" w:unhideWhenUsed="1"/>
    <w:lsdException w:name="List Bullet 3" w:semiHidden="1" w:uiPriority="39" w:unhideWhenUsed="1"/>
    <w:lsdException w:name="List Bullet 4" w:semiHidden="1" w:uiPriority="39" w:unhideWhenUsed="1"/>
    <w:lsdException w:name="List Bullet 5" w:semiHidden="1" w:uiPriority="39" w:unhideWhenUsed="1"/>
    <w:lsdException w:name="List Number 2" w:semiHidden="1" w:uiPriority="39" w:unhideWhenUsed="1"/>
    <w:lsdException w:name="List Number 3" w:semiHidden="1" w:uiPriority="39" w:unhideWhenUsed="1"/>
    <w:lsdException w:name="List Number 4" w:semiHidden="1" w:uiPriority="39" w:unhideWhenUsed="1"/>
    <w:lsdException w:name="List Number 5" w:semiHidden="1" w:uiPriority="39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uiPriority="2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13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/>
    <w:lsdException w:name="Quote" w:uiPriority="2"/>
    <w:lsdException w:name="Intense Quote" w:uiPriority="5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13"/>
    <w:lsdException w:name="Subtle Reference" w:uiPriority="59"/>
    <w:lsdException w:name="Intense Reference" w:uiPriority="59"/>
    <w:lsdException w:name="Book Title" w:uiPriority="5"/>
    <w:lsdException w:name="Bibliography" w:semiHidden="1" w:uiPriority="50" w:unhideWhenUsed="1"/>
    <w:lsdException w:name="TOC Heading" w:semiHidden="1" w:uiPriority="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E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6"/>
    <w:qFormat/>
    <w:rsid w:val="00A92455"/>
    <w:pPr>
      <w:keepNext/>
      <w:spacing w:before="720" w:after="20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6"/>
    <w:qFormat/>
    <w:rsid w:val="00A92455"/>
    <w:pPr>
      <w:keepNext/>
      <w:spacing w:before="640" w:after="20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6"/>
    <w:qFormat/>
    <w:rsid w:val="00A92455"/>
    <w:pPr>
      <w:keepNext/>
      <w:spacing w:before="560" w:after="20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6"/>
    <w:qFormat/>
    <w:rsid w:val="00A92455"/>
    <w:pPr>
      <w:keepNext/>
      <w:spacing w:before="480" w:after="20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6"/>
    <w:unhideWhenUsed/>
    <w:qFormat/>
    <w:rsid w:val="00A92455"/>
    <w:pPr>
      <w:keepNext/>
      <w:spacing w:before="480" w:after="200"/>
      <w:outlineLvl w:val="4"/>
    </w:pPr>
    <w:rPr>
      <w:rFonts w:asciiTheme="majorHAnsi" w:eastAsiaTheme="majorEastAsia" w:hAnsiTheme="majorHAnsi" w:cstheme="majorBidi"/>
      <w:bCs/>
    </w:rPr>
  </w:style>
  <w:style w:type="paragraph" w:styleId="Heading6">
    <w:name w:val="heading 6"/>
    <w:basedOn w:val="Normal"/>
    <w:next w:val="Normal"/>
    <w:link w:val="Heading6Char"/>
    <w:uiPriority w:val="6"/>
    <w:semiHidden/>
    <w:rsid w:val="00A9245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</w:rPr>
  </w:style>
  <w:style w:type="paragraph" w:styleId="Heading7">
    <w:name w:val="heading 7"/>
    <w:basedOn w:val="Normal"/>
    <w:next w:val="Normal"/>
    <w:link w:val="Heading7Char"/>
    <w:uiPriority w:val="6"/>
    <w:semiHidden/>
    <w:rsid w:val="00A92455"/>
    <w:pPr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6"/>
    <w:semiHidden/>
    <w:rsid w:val="00A92455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6"/>
    <w:semiHidden/>
    <w:qFormat/>
    <w:rsid w:val="00A92455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">
    <w:name w:val="Author"/>
    <w:basedOn w:val="Normal"/>
    <w:next w:val="Normal"/>
    <w:link w:val="AuthorChar"/>
    <w:rsid w:val="00A92455"/>
    <w:pPr>
      <w:spacing w:after="720"/>
    </w:pPr>
    <w:rPr>
      <w:rFonts w:asciiTheme="majorHAnsi" w:hAnsiTheme="majorHAnsi" w:cstheme="majorHAnsi"/>
      <w:b/>
      <w:sz w:val="28"/>
      <w:szCs w:val="32"/>
    </w:rPr>
  </w:style>
  <w:style w:type="character" w:customStyle="1" w:styleId="AuthorChar">
    <w:name w:val="Author Char"/>
    <w:basedOn w:val="DefaultParagraphFont"/>
    <w:link w:val="Author"/>
    <w:rsid w:val="00A92455"/>
    <w:rPr>
      <w:rFonts w:asciiTheme="majorHAnsi" w:eastAsiaTheme="minorEastAsia" w:hAnsiTheme="majorHAnsi" w:cstheme="majorHAnsi"/>
      <w:b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455"/>
    <w:rPr>
      <w:rFonts w:ascii="Tahoma" w:eastAsiaTheme="minorEastAsi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50"/>
    <w:rsid w:val="00A92455"/>
  </w:style>
  <w:style w:type="paragraph" w:styleId="BodyText">
    <w:name w:val="Body Text"/>
    <w:basedOn w:val="Normal"/>
    <w:link w:val="BodyTextChar"/>
    <w:uiPriority w:val="99"/>
    <w:semiHidden/>
    <w:unhideWhenUsed/>
    <w:rsid w:val="00A924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2455"/>
    <w:rPr>
      <w:rFonts w:eastAsiaTheme="minorEastAsia"/>
      <w:sz w:val="24"/>
    </w:rPr>
  </w:style>
  <w:style w:type="character" w:styleId="BookTitle">
    <w:name w:val="Book Title"/>
    <w:aliases w:val="In Header"/>
    <w:uiPriority w:val="5"/>
    <w:unhideWhenUsed/>
    <w:rsid w:val="00A92455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11"/>
    <w:rsid w:val="00A92455"/>
    <w:rPr>
      <w:b/>
      <w:bCs/>
      <w:sz w:val="18"/>
      <w:szCs w:val="18"/>
    </w:rPr>
  </w:style>
  <w:style w:type="character" w:customStyle="1" w:styleId="CaptionReference">
    <w:name w:val="Caption Reference"/>
    <w:basedOn w:val="DefaultParagraphFont"/>
    <w:uiPriority w:val="11"/>
    <w:rsid w:val="00A92455"/>
    <w:rPr>
      <w:caps w:val="0"/>
      <w:smallCaps/>
      <w:noProof/>
    </w:rPr>
  </w:style>
  <w:style w:type="paragraph" w:customStyle="1" w:styleId="Comment">
    <w:name w:val="Comment"/>
    <w:basedOn w:val="Normal"/>
    <w:next w:val="Normal"/>
    <w:link w:val="CommentChar"/>
    <w:uiPriority w:val="98"/>
    <w:semiHidden/>
    <w:unhideWhenUsed/>
    <w:qFormat/>
    <w:rsid w:val="00A92455"/>
    <w:pPr>
      <w:spacing w:before="280"/>
    </w:pPr>
    <w:rPr>
      <w:b/>
      <w:caps/>
      <w:u w:val="single"/>
    </w:rPr>
  </w:style>
  <w:style w:type="character" w:customStyle="1" w:styleId="Heading1Char">
    <w:name w:val="Heading 1 Char"/>
    <w:basedOn w:val="DefaultParagraphFont"/>
    <w:link w:val="Heading1"/>
    <w:uiPriority w:val="6"/>
    <w:rsid w:val="00A92455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6"/>
    <w:rsid w:val="00A92455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A92455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6"/>
    <w:rsid w:val="00A92455"/>
    <w:rPr>
      <w:rFonts w:asciiTheme="majorHAnsi" w:eastAsiaTheme="majorEastAsia" w:hAnsiTheme="majorHAns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6"/>
    <w:rsid w:val="00A92455"/>
    <w:rPr>
      <w:rFonts w:asciiTheme="majorHAnsi" w:eastAsiaTheme="majorEastAsia" w:hAnsiTheme="majorHAnsi" w:cstheme="majorBidi"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6"/>
    <w:semiHidden/>
    <w:rsid w:val="00A9245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6"/>
    <w:semiHidden/>
    <w:rsid w:val="00A92455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6"/>
    <w:semiHidden/>
    <w:rsid w:val="00A9245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6"/>
    <w:semiHidden/>
    <w:rsid w:val="00A9245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CommentChar">
    <w:name w:val="Comment Char"/>
    <w:basedOn w:val="DefaultParagraphFont"/>
    <w:link w:val="Comment"/>
    <w:uiPriority w:val="98"/>
    <w:semiHidden/>
    <w:rsid w:val="00A92455"/>
    <w:rPr>
      <w:rFonts w:eastAsiaTheme="minorEastAsia"/>
      <w:b/>
      <w:caps/>
      <w:sz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2455"/>
    <w:rPr>
      <w:sz w:val="16"/>
      <w:szCs w:val="16"/>
    </w:rPr>
  </w:style>
  <w:style w:type="paragraph" w:styleId="CommentText">
    <w:name w:val="annotation text"/>
    <w:basedOn w:val="Normal"/>
    <w:next w:val="Normal"/>
    <w:link w:val="CommentTextChar"/>
    <w:uiPriority w:val="99"/>
    <w:unhideWhenUsed/>
    <w:rsid w:val="00A92455"/>
  </w:style>
  <w:style w:type="character" w:customStyle="1" w:styleId="CommentTextChar">
    <w:name w:val="Comment Text Char"/>
    <w:basedOn w:val="DefaultParagraphFont"/>
    <w:link w:val="CommentText"/>
    <w:uiPriority w:val="99"/>
    <w:rsid w:val="00A92455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455"/>
    <w:rPr>
      <w:rFonts w:eastAsiaTheme="minorEastAsia"/>
      <w:b/>
      <w:bCs/>
      <w:sz w:val="20"/>
      <w:szCs w:val="20"/>
    </w:rPr>
  </w:style>
  <w:style w:type="paragraph" w:customStyle="1" w:styleId="DummyHeading1">
    <w:name w:val="Dummy Heading 1"/>
    <w:basedOn w:val="Heading1"/>
    <w:link w:val="DummyHeading1Char"/>
    <w:uiPriority w:val="7"/>
    <w:qFormat/>
    <w:rsid w:val="00A92455"/>
    <w:pPr>
      <w:outlineLvl w:val="9"/>
    </w:pPr>
  </w:style>
  <w:style w:type="character" w:customStyle="1" w:styleId="DummyHeading1Char">
    <w:name w:val="Dummy Heading 1 Char"/>
    <w:basedOn w:val="Heading1Char"/>
    <w:link w:val="DummyHeading1"/>
    <w:uiPriority w:val="7"/>
    <w:rsid w:val="00A92455"/>
    <w:rPr>
      <w:rFonts w:asciiTheme="majorHAnsi" w:eastAsiaTheme="majorEastAsia" w:hAnsiTheme="majorHAnsi" w:cstheme="majorBidi"/>
      <w:b/>
      <w:bCs/>
      <w:sz w:val="36"/>
      <w:szCs w:val="28"/>
    </w:rPr>
  </w:style>
  <w:style w:type="paragraph" w:customStyle="1" w:styleId="DummyHeading2">
    <w:name w:val="Dummy Heading 2"/>
    <w:basedOn w:val="Heading2"/>
    <w:link w:val="DummyHeading2Char"/>
    <w:uiPriority w:val="7"/>
    <w:qFormat/>
    <w:rsid w:val="00A92455"/>
    <w:pPr>
      <w:outlineLvl w:val="9"/>
    </w:pPr>
  </w:style>
  <w:style w:type="character" w:customStyle="1" w:styleId="DummyHeading2Char">
    <w:name w:val="Dummy Heading 2 Char"/>
    <w:basedOn w:val="Heading2Char"/>
    <w:link w:val="DummyHeading2"/>
    <w:uiPriority w:val="7"/>
    <w:rsid w:val="00A92455"/>
    <w:rPr>
      <w:rFonts w:asciiTheme="majorHAnsi" w:eastAsiaTheme="majorEastAsia" w:hAnsiTheme="majorHAnsi" w:cstheme="majorBidi"/>
      <w:b/>
      <w:bCs/>
      <w:sz w:val="32"/>
      <w:szCs w:val="26"/>
    </w:rPr>
  </w:style>
  <w:style w:type="character" w:styleId="Emphasis">
    <w:name w:val="Emphasis"/>
    <w:qFormat/>
    <w:rsid w:val="00A92455"/>
    <w:rPr>
      <w:bCs/>
      <w:i/>
      <w:iCs/>
      <w:spacing w:val="0"/>
      <w:bdr w:val="none" w:sz="0" w:space="0" w:color="auto"/>
      <w:shd w:val="clear" w:color="auto" w:fill="auto"/>
    </w:rPr>
  </w:style>
  <w:style w:type="character" w:styleId="EndnoteReference">
    <w:name w:val="endnote reference"/>
    <w:basedOn w:val="DefaultParagraphFont"/>
    <w:uiPriority w:val="99"/>
    <w:semiHidden/>
    <w:unhideWhenUsed/>
    <w:rsid w:val="00A92455"/>
    <w:rPr>
      <w:vertAlign w:val="superscript"/>
    </w:rPr>
  </w:style>
  <w:style w:type="paragraph" w:styleId="EndnoteText">
    <w:name w:val="endnote text"/>
    <w:basedOn w:val="Normal"/>
    <w:link w:val="EndnoteTextChar"/>
    <w:uiPriority w:val="15"/>
    <w:rsid w:val="00A92455"/>
  </w:style>
  <w:style w:type="character" w:customStyle="1" w:styleId="EndnoteTextChar">
    <w:name w:val="Endnote Text Char"/>
    <w:basedOn w:val="DefaultParagraphFont"/>
    <w:link w:val="EndnoteText"/>
    <w:uiPriority w:val="15"/>
    <w:rsid w:val="00A92455"/>
    <w:rPr>
      <w:rFonts w:eastAsiaTheme="minorEastAsi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92455"/>
    <w:rPr>
      <w:color w:val="C00000"/>
      <w:u w:val="none"/>
    </w:rPr>
  </w:style>
  <w:style w:type="paragraph" w:styleId="Footer">
    <w:name w:val="footer"/>
    <w:basedOn w:val="Normal"/>
    <w:link w:val="FooterChar"/>
    <w:uiPriority w:val="5"/>
    <w:rsid w:val="00A92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5"/>
    <w:rsid w:val="00A92455"/>
    <w:rPr>
      <w:rFonts w:eastAsiaTheme="minorEastAsia"/>
      <w:sz w:val="20"/>
    </w:rPr>
  </w:style>
  <w:style w:type="character" w:styleId="FootnoteReference">
    <w:name w:val="footnote reference"/>
    <w:basedOn w:val="DefaultParagraphFont"/>
    <w:uiPriority w:val="59"/>
    <w:rsid w:val="00A92455"/>
    <w:rPr>
      <w:noProof w:val="0"/>
      <w:vertAlign w:val="superscript"/>
    </w:rPr>
  </w:style>
  <w:style w:type="paragraph" w:customStyle="1" w:styleId="FootnoteSeparator">
    <w:name w:val="Footnote Separator"/>
    <w:basedOn w:val="Normal"/>
    <w:link w:val="FootnoteSeparatorChar"/>
    <w:uiPriority w:val="59"/>
    <w:rsid w:val="00A92455"/>
    <w:pPr>
      <w:spacing w:before="280"/>
    </w:pPr>
  </w:style>
  <w:style w:type="character" w:customStyle="1" w:styleId="FootnoteSeparatorChar">
    <w:name w:val="Footnote Separator Char"/>
    <w:basedOn w:val="DefaultParagraphFont"/>
    <w:link w:val="FootnoteSeparator"/>
    <w:uiPriority w:val="59"/>
    <w:rsid w:val="00A92455"/>
    <w:rPr>
      <w:rFonts w:eastAsiaTheme="minorEastAsia"/>
      <w:sz w:val="24"/>
    </w:rPr>
  </w:style>
  <w:style w:type="paragraph" w:styleId="FootnoteText">
    <w:name w:val="footnote text"/>
    <w:basedOn w:val="Normal"/>
    <w:link w:val="FootnoteTextChar"/>
    <w:uiPriority w:val="14"/>
    <w:rsid w:val="00A92455"/>
    <w:pPr>
      <w:spacing w:line="280" w:lineRule="exact"/>
    </w:pPr>
    <w:rPr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14"/>
    <w:rsid w:val="00A92455"/>
    <w:rPr>
      <w:rFonts w:eastAsiaTheme="minorEastAsia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4"/>
    <w:rsid w:val="00A92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4"/>
    <w:rsid w:val="00A92455"/>
    <w:rPr>
      <w:rFonts w:eastAsiaTheme="minorEastAsia"/>
      <w:sz w:val="20"/>
    </w:rPr>
  </w:style>
  <w:style w:type="paragraph" w:customStyle="1" w:styleId="Heading1Subtitle">
    <w:name w:val="Heading 1 Subtitle"/>
    <w:basedOn w:val="Heading1"/>
    <w:next w:val="Normal"/>
    <w:link w:val="Heading1SubtitleChar"/>
    <w:uiPriority w:val="6"/>
    <w:qFormat/>
    <w:rsid w:val="00A92455"/>
    <w:pPr>
      <w:spacing w:before="0"/>
      <w:outlineLvl w:val="9"/>
    </w:pPr>
    <w:rPr>
      <w:bCs w:val="0"/>
      <w:sz w:val="28"/>
      <w:szCs w:val="26"/>
    </w:rPr>
  </w:style>
  <w:style w:type="character" w:customStyle="1" w:styleId="Heading1SubtitleChar">
    <w:name w:val="Heading 1 Subtitle Char"/>
    <w:basedOn w:val="Heading2Char"/>
    <w:link w:val="Heading1Subtitle"/>
    <w:uiPriority w:val="6"/>
    <w:rsid w:val="00A92455"/>
    <w:rPr>
      <w:rFonts w:asciiTheme="majorHAnsi" w:eastAsiaTheme="majorEastAsia" w:hAnsiTheme="majorHAnsi" w:cstheme="majorBidi"/>
      <w:b/>
      <w:bCs w:val="0"/>
      <w:sz w:val="28"/>
      <w:szCs w:val="26"/>
    </w:rPr>
  </w:style>
  <w:style w:type="character" w:styleId="Hyperlink">
    <w:name w:val="Hyperlink"/>
    <w:basedOn w:val="DefaultParagraphFont"/>
    <w:rsid w:val="00A92455"/>
    <w:rPr>
      <w:color w:val="C00000"/>
      <w:u w:val="none"/>
    </w:rPr>
  </w:style>
  <w:style w:type="paragraph" w:customStyle="1" w:styleId="Image">
    <w:name w:val="Image"/>
    <w:basedOn w:val="Normal"/>
    <w:next w:val="Normal"/>
    <w:uiPriority w:val="10"/>
    <w:rsid w:val="00A92455"/>
    <w:pPr>
      <w:keepNext/>
      <w:spacing w:after="40"/>
    </w:pPr>
    <w:rPr>
      <w:noProof/>
    </w:rPr>
  </w:style>
  <w:style w:type="paragraph" w:styleId="Index1">
    <w:name w:val="index 1"/>
    <w:basedOn w:val="Normal"/>
    <w:next w:val="Normal"/>
    <w:autoRedefine/>
    <w:uiPriority w:val="99"/>
    <w:rsid w:val="00A92455"/>
    <w:pPr>
      <w:ind w:left="238" w:hanging="238"/>
    </w:pPr>
  </w:style>
  <w:style w:type="character" w:styleId="IntenseEmphasis">
    <w:name w:val="Intense Emphasis"/>
    <w:uiPriority w:val="13"/>
    <w:rsid w:val="00A92455"/>
    <w:rPr>
      <w:b/>
      <w:bCs/>
      <w:i/>
    </w:rPr>
  </w:style>
  <w:style w:type="paragraph" w:styleId="IntenseQuote">
    <w:name w:val="Intense Quote"/>
    <w:basedOn w:val="Normal"/>
    <w:next w:val="Normal"/>
    <w:link w:val="IntenseQuoteChar"/>
    <w:uiPriority w:val="59"/>
    <w:unhideWhenUsed/>
    <w:rsid w:val="00A92455"/>
    <w:pPr>
      <w:pBdr>
        <w:bottom w:val="single" w:sz="4" w:space="1" w:color="auto"/>
      </w:pBdr>
      <w:spacing w:before="200" w:after="280"/>
      <w:ind w:left="1009" w:right="11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59"/>
    <w:rsid w:val="00A92455"/>
    <w:rPr>
      <w:rFonts w:eastAsiaTheme="minorEastAsia"/>
      <w:b/>
      <w:bCs/>
      <w:i/>
      <w:iCs/>
      <w:sz w:val="24"/>
    </w:rPr>
  </w:style>
  <w:style w:type="character" w:styleId="IntenseReference">
    <w:name w:val="Intense Reference"/>
    <w:uiPriority w:val="59"/>
    <w:unhideWhenUsed/>
    <w:rsid w:val="00A92455"/>
    <w:rPr>
      <w:smallCaps/>
      <w:spacing w:val="5"/>
      <w:u w:val="single"/>
    </w:rPr>
  </w:style>
  <w:style w:type="paragraph" w:customStyle="1" w:styleId="KeywordDescription">
    <w:name w:val="Keyword Description"/>
    <w:basedOn w:val="Normal"/>
    <w:next w:val="Normal"/>
    <w:link w:val="KeywordDescriptionChar"/>
    <w:uiPriority w:val="44"/>
    <w:rsid w:val="00A92455"/>
    <w:pPr>
      <w:ind w:left="170"/>
    </w:pPr>
  </w:style>
  <w:style w:type="character" w:customStyle="1" w:styleId="KeywordDescriptionChar">
    <w:name w:val="Keyword Description Char"/>
    <w:basedOn w:val="DefaultParagraphFont"/>
    <w:link w:val="KeywordDescription"/>
    <w:uiPriority w:val="44"/>
    <w:rsid w:val="00A92455"/>
    <w:rPr>
      <w:rFonts w:eastAsiaTheme="minorEastAsia"/>
      <w:sz w:val="24"/>
    </w:rPr>
  </w:style>
  <w:style w:type="paragraph" w:customStyle="1" w:styleId="KeywordEntry">
    <w:name w:val="Keyword Entry"/>
    <w:basedOn w:val="Normal"/>
    <w:next w:val="KeywordDescription"/>
    <w:link w:val="KeywordEntryChar"/>
    <w:uiPriority w:val="44"/>
    <w:rsid w:val="00696599"/>
    <w:pPr>
      <w:keepNext/>
      <w:spacing w:after="40"/>
    </w:pPr>
    <w:rPr>
      <w:b/>
    </w:rPr>
  </w:style>
  <w:style w:type="character" w:customStyle="1" w:styleId="KeywordEntryChar">
    <w:name w:val="Keyword Entry Char"/>
    <w:basedOn w:val="DefaultParagraphFont"/>
    <w:link w:val="KeywordEntry"/>
    <w:uiPriority w:val="44"/>
    <w:rsid w:val="00696599"/>
    <w:rPr>
      <w:rFonts w:eastAsiaTheme="minorEastAsia"/>
      <w:b/>
      <w:sz w:val="24"/>
    </w:rPr>
  </w:style>
  <w:style w:type="paragraph" w:styleId="List">
    <w:name w:val="List"/>
    <w:basedOn w:val="Normal"/>
    <w:uiPriority w:val="99"/>
    <w:unhideWhenUsed/>
    <w:rsid w:val="00A92455"/>
    <w:pPr>
      <w:ind w:left="283" w:hanging="283"/>
      <w:contextualSpacing/>
    </w:pPr>
  </w:style>
  <w:style w:type="paragraph" w:styleId="ListBullet">
    <w:name w:val="List Bullet"/>
    <w:basedOn w:val="Normal"/>
    <w:next w:val="Normal"/>
    <w:uiPriority w:val="13"/>
    <w:rsid w:val="00A92455"/>
    <w:pPr>
      <w:numPr>
        <w:numId w:val="38"/>
      </w:numPr>
      <w:contextualSpacing/>
    </w:pPr>
    <w:rPr>
      <w:lang w:bidi="en-US"/>
    </w:rPr>
  </w:style>
  <w:style w:type="paragraph" w:styleId="ListParagraph">
    <w:name w:val="List Paragraph"/>
    <w:basedOn w:val="Normal"/>
    <w:next w:val="Normal"/>
    <w:uiPriority w:val="59"/>
    <w:unhideWhenUsed/>
    <w:rsid w:val="00A9245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"/>
    <w:rsid w:val="00A92455"/>
    <w:pPr>
      <w:ind w:left="284" w:right="28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"/>
    <w:rsid w:val="00A92455"/>
    <w:rPr>
      <w:rFonts w:eastAsiaTheme="minorEastAsia"/>
      <w:i/>
      <w:iCs/>
      <w:sz w:val="24"/>
    </w:rPr>
  </w:style>
  <w:style w:type="paragraph" w:customStyle="1" w:styleId="LongQuote">
    <w:name w:val="Long Quote"/>
    <w:basedOn w:val="Quote"/>
    <w:link w:val="LongQuoteChar"/>
    <w:uiPriority w:val="9"/>
    <w:qFormat/>
    <w:rsid w:val="00A92455"/>
    <w:rPr>
      <w:i w:val="0"/>
    </w:rPr>
  </w:style>
  <w:style w:type="character" w:customStyle="1" w:styleId="LongQuoteChar">
    <w:name w:val="Long Quote Char"/>
    <w:basedOn w:val="QuoteChar"/>
    <w:link w:val="LongQuote"/>
    <w:uiPriority w:val="9"/>
    <w:rsid w:val="00A92455"/>
    <w:rPr>
      <w:rFonts w:eastAsiaTheme="minorEastAsia"/>
      <w:i w:val="0"/>
      <w:iCs/>
      <w:sz w:val="20"/>
    </w:rPr>
  </w:style>
  <w:style w:type="paragraph" w:styleId="NoSpacing">
    <w:name w:val="No Spacing"/>
    <w:basedOn w:val="Normal"/>
    <w:next w:val="Normal"/>
    <w:uiPriority w:val="59"/>
    <w:unhideWhenUsed/>
    <w:rsid w:val="00A92455"/>
  </w:style>
  <w:style w:type="paragraph" w:customStyle="1" w:styleId="NumberedList">
    <w:name w:val="Numbered List"/>
    <w:basedOn w:val="Normal"/>
    <w:link w:val="NumberedListChar"/>
    <w:uiPriority w:val="13"/>
    <w:rsid w:val="00A92455"/>
    <w:pPr>
      <w:numPr>
        <w:numId w:val="39"/>
      </w:numPr>
    </w:pPr>
  </w:style>
  <w:style w:type="character" w:customStyle="1" w:styleId="NumberedListChar">
    <w:name w:val="Numbered List Char"/>
    <w:basedOn w:val="BodyTextChar"/>
    <w:link w:val="NumberedList"/>
    <w:uiPriority w:val="13"/>
    <w:rsid w:val="00A92455"/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A92455"/>
    <w:rPr>
      <w:color w:val="808080"/>
    </w:rPr>
  </w:style>
  <w:style w:type="paragraph" w:styleId="PlainText">
    <w:name w:val="Plain Text"/>
    <w:basedOn w:val="Normal"/>
    <w:next w:val="Normal"/>
    <w:link w:val="PlainTextChar"/>
    <w:uiPriority w:val="13"/>
    <w:rsid w:val="00A92455"/>
    <w:pPr>
      <w:spacing w:after="200"/>
    </w:pPr>
    <w:rPr>
      <w:rFonts w:ascii="Consolas" w:hAnsi="Consolas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13"/>
    <w:rsid w:val="00A92455"/>
    <w:rPr>
      <w:rFonts w:ascii="Consolas" w:eastAsiaTheme="minorEastAsia" w:hAnsi="Consolas" w:cs="Consolas"/>
      <w:sz w:val="24"/>
      <w:szCs w:val="21"/>
    </w:rPr>
  </w:style>
  <w:style w:type="character" w:styleId="Strong">
    <w:name w:val="Strong"/>
    <w:uiPriority w:val="22"/>
    <w:qFormat/>
    <w:rsid w:val="00A92455"/>
    <w:rPr>
      <w:b/>
      <w:bCs/>
    </w:rPr>
  </w:style>
  <w:style w:type="paragraph" w:styleId="Subtitle">
    <w:name w:val="Subtitle"/>
    <w:basedOn w:val="Normal"/>
    <w:next w:val="Normal"/>
    <w:link w:val="SubtitleChar"/>
    <w:uiPriority w:val="1"/>
    <w:rsid w:val="00A92455"/>
    <w:pPr>
      <w:spacing w:after="960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"/>
    <w:rsid w:val="00A92455"/>
    <w:rPr>
      <w:rFonts w:asciiTheme="majorHAnsi" w:eastAsiaTheme="majorEastAsia" w:hAnsiTheme="majorHAnsi" w:cstheme="majorBidi"/>
      <w:b/>
      <w:iCs/>
      <w:sz w:val="36"/>
      <w:szCs w:val="24"/>
    </w:rPr>
  </w:style>
  <w:style w:type="character" w:styleId="SubtleEmphasis">
    <w:name w:val="Subtle Emphasis"/>
    <w:basedOn w:val="DefaultParagraphFont"/>
    <w:uiPriority w:val="19"/>
    <w:unhideWhenUsed/>
    <w:rsid w:val="00A92455"/>
    <w:rPr>
      <w:i/>
      <w:iCs/>
      <w:color w:val="808080" w:themeColor="text1" w:themeTint="7F"/>
    </w:rPr>
  </w:style>
  <w:style w:type="character" w:styleId="SubtleReference">
    <w:name w:val="Subtle Reference"/>
    <w:uiPriority w:val="59"/>
    <w:unhideWhenUsed/>
    <w:rsid w:val="00A92455"/>
    <w:rPr>
      <w:smallCaps/>
    </w:rPr>
  </w:style>
  <w:style w:type="paragraph" w:styleId="TableofFigures">
    <w:name w:val="table of figures"/>
    <w:basedOn w:val="Normal"/>
    <w:next w:val="Normal"/>
    <w:uiPriority w:val="3"/>
    <w:rsid w:val="00A92455"/>
  </w:style>
  <w:style w:type="paragraph" w:styleId="Title">
    <w:name w:val="Title"/>
    <w:basedOn w:val="Normal"/>
    <w:next w:val="Normal"/>
    <w:link w:val="TitleChar"/>
    <w:rsid w:val="00A92455"/>
    <w:pPr>
      <w:spacing w:after="480"/>
      <w:contextualSpacing/>
    </w:pPr>
    <w:rPr>
      <w:rFonts w:asciiTheme="majorHAnsi" w:eastAsiaTheme="majorEastAsia" w:hAnsiTheme="majorHAnsi" w:cstheme="majorBidi"/>
      <w:b/>
      <w:caps/>
      <w:sz w:val="48"/>
      <w:szCs w:val="52"/>
    </w:rPr>
  </w:style>
  <w:style w:type="character" w:customStyle="1" w:styleId="TitleChar">
    <w:name w:val="Title Char"/>
    <w:basedOn w:val="DefaultParagraphFont"/>
    <w:link w:val="Title"/>
    <w:rsid w:val="00A92455"/>
    <w:rPr>
      <w:rFonts w:asciiTheme="majorHAnsi" w:eastAsiaTheme="majorEastAsia" w:hAnsiTheme="majorHAnsi" w:cstheme="majorBidi"/>
      <w:b/>
      <w:caps/>
      <w:sz w:val="48"/>
      <w:szCs w:val="52"/>
    </w:rPr>
  </w:style>
  <w:style w:type="paragraph" w:styleId="TOC1">
    <w:name w:val="toc 1"/>
    <w:basedOn w:val="Normal"/>
    <w:next w:val="Normal"/>
    <w:uiPriority w:val="39"/>
    <w:unhideWhenUsed/>
    <w:rsid w:val="00A92455"/>
    <w:pPr>
      <w:keepNext/>
      <w:keepLines/>
      <w:tabs>
        <w:tab w:val="right" w:leader="dot" w:pos="9063"/>
      </w:tabs>
      <w:spacing w:after="100"/>
    </w:pPr>
    <w:rPr>
      <w:rFonts w:asciiTheme="majorHAnsi" w:hAnsiTheme="majorHAnsi"/>
      <w:lang w:val="en-US" w:bidi="en-US"/>
    </w:rPr>
  </w:style>
  <w:style w:type="paragraph" w:styleId="TOC2">
    <w:name w:val="toc 2"/>
    <w:basedOn w:val="Normal"/>
    <w:next w:val="Normal"/>
    <w:uiPriority w:val="39"/>
    <w:unhideWhenUsed/>
    <w:rsid w:val="00A92455"/>
    <w:pPr>
      <w:keepNext/>
      <w:keepLines/>
      <w:spacing w:after="100"/>
      <w:ind w:left="284"/>
    </w:pPr>
    <w:rPr>
      <w:rFonts w:asciiTheme="majorHAnsi" w:hAnsiTheme="majorHAnsi"/>
      <w:sz w:val="22"/>
      <w:lang w:val="en-US" w:bidi="en-US"/>
    </w:rPr>
  </w:style>
  <w:style w:type="paragraph" w:styleId="TOC3">
    <w:name w:val="toc 3"/>
    <w:basedOn w:val="Normal"/>
    <w:next w:val="Normal"/>
    <w:uiPriority w:val="39"/>
    <w:unhideWhenUsed/>
    <w:rsid w:val="00A92455"/>
    <w:pPr>
      <w:keepNext/>
      <w:keepLines/>
      <w:spacing w:after="100"/>
      <w:ind w:left="567"/>
    </w:pPr>
    <w:rPr>
      <w:rFonts w:asciiTheme="majorHAnsi" w:hAnsiTheme="majorHAnsi"/>
      <w:lang w:val="en-US" w:bidi="en-US"/>
    </w:rPr>
  </w:style>
  <w:style w:type="paragraph" w:styleId="TOCHeading">
    <w:name w:val="TOC Heading"/>
    <w:basedOn w:val="Heading1"/>
    <w:next w:val="Normal"/>
    <w:uiPriority w:val="2"/>
    <w:rsid w:val="00A92455"/>
    <w:pPr>
      <w:outlineLvl w:val="9"/>
    </w:pPr>
  </w:style>
  <w:style w:type="paragraph" w:customStyle="1" w:styleId="Keywords">
    <w:name w:val="Keywords"/>
    <w:basedOn w:val="Normal"/>
    <w:next w:val="Normal"/>
    <w:uiPriority w:val="8"/>
    <w:qFormat/>
    <w:rsid w:val="0063131A"/>
    <w:pPr>
      <w:spacing w:after="200"/>
    </w:pPr>
  </w:style>
  <w:style w:type="character" w:customStyle="1" w:styleId="grey2">
    <w:name w:val="grey2"/>
    <w:basedOn w:val="DefaultParagraphFont"/>
    <w:rsid w:val="00FC61B0"/>
  </w:style>
  <w:style w:type="paragraph" w:styleId="HTMLPreformatted">
    <w:name w:val="HTML Preformatted"/>
    <w:basedOn w:val="Normal"/>
    <w:link w:val="HTMLPreformattedChar"/>
    <w:semiHidden/>
    <w:rsid w:val="00DB7E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7EC8"/>
    <w:rPr>
      <w:rFonts w:ascii="Courier New" w:eastAsia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19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+ Georgia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Grba</dc:creator>
  <cp:lastModifiedBy>Mirjana Nikolic</cp:lastModifiedBy>
  <cp:revision>5</cp:revision>
  <dcterms:created xsi:type="dcterms:W3CDTF">2020-04-03T16:53:00Z</dcterms:created>
  <dcterms:modified xsi:type="dcterms:W3CDTF">2020-04-04T20:09:00Z</dcterms:modified>
</cp:coreProperties>
</file>